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FC" w:rsidRDefault="00C55896" w:rsidP="002A1244">
      <w:pPr>
        <w:tabs>
          <w:tab w:val="left" w:pos="5820"/>
        </w:tabs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4319E" wp14:editId="54104F84">
                <wp:simplePos x="0" y="0"/>
                <wp:positionH relativeFrom="column">
                  <wp:posOffset>3493135</wp:posOffset>
                </wp:positionH>
                <wp:positionV relativeFrom="paragraph">
                  <wp:posOffset>5946140</wp:posOffset>
                </wp:positionV>
                <wp:extent cx="3183890" cy="1666875"/>
                <wp:effectExtent l="0" t="0" r="1651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96" w:rsidRPr="006E7310" w:rsidRDefault="00A513E6" w:rsidP="003722BB">
                            <w:pPr>
                              <w:pStyle w:val="DecriptionText"/>
                              <w:rPr>
                                <w:color w:val="auto"/>
                              </w:rPr>
                            </w:pPr>
                            <w:r w:rsidRPr="006E7310">
                              <w:rPr>
                                <w:color w:val="auto"/>
                              </w:rPr>
                              <w:t>The sta</w:t>
                            </w:r>
                            <w:r w:rsidR="00FC4F6E" w:rsidRPr="006E7310">
                              <w:rPr>
                                <w:color w:val="auto"/>
                              </w:rPr>
                              <w:t xml:space="preserve">ff at Terrappe Group advised that he should </w:t>
                            </w:r>
                            <w:r w:rsidRPr="006E7310">
                              <w:rPr>
                                <w:color w:val="auto"/>
                              </w:rPr>
                              <w:t xml:space="preserve">use the TEXXON XHD Red grease as it has a very high temperature resistance </w:t>
                            </w:r>
                            <w:r w:rsidR="008F2CA6" w:rsidRPr="006E7310">
                              <w:rPr>
                                <w:color w:val="auto"/>
                              </w:rPr>
                              <w:t xml:space="preserve">with no squeeze out </w:t>
                            </w:r>
                            <w:r w:rsidRPr="006E7310">
                              <w:rPr>
                                <w:color w:val="auto"/>
                              </w:rPr>
                              <w:t xml:space="preserve">and is suitable to use as </w:t>
                            </w:r>
                            <w:proofErr w:type="gramStart"/>
                            <w:r w:rsidRPr="006E7310">
                              <w:rPr>
                                <w:color w:val="auto"/>
                              </w:rPr>
                              <w:t>a general</w:t>
                            </w:r>
                            <w:proofErr w:type="gramEnd"/>
                            <w:r w:rsidRPr="006E7310">
                              <w:rPr>
                                <w:color w:val="auto"/>
                              </w:rPr>
                              <w:t xml:space="preserve"> purpose grease throughout most </w:t>
                            </w:r>
                            <w:r w:rsidR="008F2CA6" w:rsidRPr="006E7310">
                              <w:rPr>
                                <w:color w:val="auto"/>
                              </w:rPr>
                              <w:t>excavators</w:t>
                            </w:r>
                            <w:r w:rsidR="004E1DCE" w:rsidRPr="006E7310">
                              <w:rPr>
                                <w:color w:val="auto"/>
                              </w:rPr>
                              <w:t xml:space="preserve">. </w:t>
                            </w:r>
                            <w:r w:rsidR="006E7310">
                              <w:rPr>
                                <w:color w:val="auto"/>
                              </w:rPr>
                              <w:t xml:space="preserve">With </w:t>
                            </w:r>
                            <w:r w:rsidR="00C55896">
                              <w:rPr>
                                <w:color w:val="auto"/>
                              </w:rPr>
                              <w:t>oxidation inhibited Terrappe Groups TEXXON HD Red g</w:t>
                            </w:r>
                            <w:r w:rsidR="006E7310">
                              <w:rPr>
                                <w:color w:val="auto"/>
                              </w:rPr>
                              <w:t xml:space="preserve">rease </w:t>
                            </w:r>
                            <w:r w:rsidR="00C55896">
                              <w:rPr>
                                <w:color w:val="auto"/>
                              </w:rPr>
                              <w:t>guarantees long service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5.05pt;margin-top:468.2pt;width:250.7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" filled="f" stroked="f">
                <v:textbox inset="0,0,0,0">
                  <w:txbxContent>
                    <w:p w:rsidR="00AD7696" w:rsidRPr="006E7310" w:rsidRDefault="00A513E6" w:rsidP="003722BB">
                      <w:pPr>
                        <w:pStyle w:val="DecriptionText"/>
                        <w:rPr>
                          <w:color w:val="auto"/>
                        </w:rPr>
                      </w:pPr>
                      <w:r w:rsidRPr="006E7310">
                        <w:rPr>
                          <w:color w:val="auto"/>
                        </w:rPr>
                        <w:t>The sta</w:t>
                      </w:r>
                      <w:r w:rsidR="00FC4F6E" w:rsidRPr="006E7310">
                        <w:rPr>
                          <w:color w:val="auto"/>
                        </w:rPr>
                        <w:t xml:space="preserve">ff at Terrappe Group advised that he should </w:t>
                      </w:r>
                      <w:r w:rsidRPr="006E7310">
                        <w:rPr>
                          <w:color w:val="auto"/>
                        </w:rPr>
                        <w:t xml:space="preserve">use the TEXXON XHD Red grease as it has a very high temperature resistance </w:t>
                      </w:r>
                      <w:r w:rsidR="008F2CA6" w:rsidRPr="006E7310">
                        <w:rPr>
                          <w:color w:val="auto"/>
                        </w:rPr>
                        <w:t xml:space="preserve">with no squeeze out </w:t>
                      </w:r>
                      <w:r w:rsidRPr="006E7310">
                        <w:rPr>
                          <w:color w:val="auto"/>
                        </w:rPr>
                        <w:t xml:space="preserve">and is suitable to use as </w:t>
                      </w:r>
                      <w:proofErr w:type="gramStart"/>
                      <w:r w:rsidRPr="006E7310">
                        <w:rPr>
                          <w:color w:val="auto"/>
                        </w:rPr>
                        <w:t>a general</w:t>
                      </w:r>
                      <w:proofErr w:type="gramEnd"/>
                      <w:r w:rsidRPr="006E7310">
                        <w:rPr>
                          <w:color w:val="auto"/>
                        </w:rPr>
                        <w:t xml:space="preserve"> purpose grease throughout most </w:t>
                      </w:r>
                      <w:r w:rsidR="008F2CA6" w:rsidRPr="006E7310">
                        <w:rPr>
                          <w:color w:val="auto"/>
                        </w:rPr>
                        <w:t>excavators</w:t>
                      </w:r>
                      <w:r w:rsidR="004E1DCE" w:rsidRPr="006E7310">
                        <w:rPr>
                          <w:color w:val="auto"/>
                        </w:rPr>
                        <w:t xml:space="preserve">. </w:t>
                      </w:r>
                      <w:r w:rsidR="006E7310">
                        <w:rPr>
                          <w:color w:val="auto"/>
                        </w:rPr>
                        <w:t xml:space="preserve">With </w:t>
                      </w:r>
                      <w:r w:rsidR="00C55896">
                        <w:rPr>
                          <w:color w:val="auto"/>
                        </w:rPr>
                        <w:t>oxidation inhibited Terrappe Groups TEXXON HD Red g</w:t>
                      </w:r>
                      <w:r w:rsidR="006E7310">
                        <w:rPr>
                          <w:color w:val="auto"/>
                        </w:rPr>
                        <w:t xml:space="preserve">rease </w:t>
                      </w:r>
                      <w:r w:rsidR="00C55896">
                        <w:rPr>
                          <w:color w:val="auto"/>
                        </w:rPr>
                        <w:t>guarantees long service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BAF8C" wp14:editId="174A4802">
                <wp:simplePos x="0" y="0"/>
                <wp:positionH relativeFrom="column">
                  <wp:posOffset>3706495</wp:posOffset>
                </wp:positionH>
                <wp:positionV relativeFrom="paragraph">
                  <wp:posOffset>5603875</wp:posOffset>
                </wp:positionV>
                <wp:extent cx="2304415" cy="332740"/>
                <wp:effectExtent l="0" t="0" r="635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96" w:rsidRPr="00AD7696" w:rsidRDefault="00AD7696" w:rsidP="00AD76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-US"/>
                              </w:rPr>
                              <w:t>The Terrappe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1.85pt;margin-top:441.25pt;width:181.4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" filled="f" stroked="f">
                <v:textbox inset="0,0,0,0">
                  <w:txbxContent>
                    <w:p w:rsidR="00AD7696" w:rsidRPr="00AD7696" w:rsidRDefault="00AD7696" w:rsidP="00AD7696">
                      <w:pPr>
                        <w:jc w:val="both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  <w:szCs w:val="32"/>
                          <w:lang w:val="en-US"/>
                        </w:rPr>
                        <w:t>The Terrappe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92668" wp14:editId="350327AB">
                <wp:simplePos x="0" y="0"/>
                <wp:positionH relativeFrom="column">
                  <wp:posOffset>-433070</wp:posOffset>
                </wp:positionH>
                <wp:positionV relativeFrom="paragraph">
                  <wp:posOffset>5946775</wp:posOffset>
                </wp:positionV>
                <wp:extent cx="3463925" cy="1419860"/>
                <wp:effectExtent l="0" t="0" r="3175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5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96" w:rsidRPr="006E7310" w:rsidRDefault="00A513E6" w:rsidP="003722BB">
                            <w:pPr>
                              <w:pStyle w:val="DecriptionText"/>
                              <w:rPr>
                                <w:color w:val="auto"/>
                              </w:rPr>
                            </w:pPr>
                            <w:r w:rsidRPr="006E7310">
                              <w:rPr>
                                <w:color w:val="auto"/>
                              </w:rPr>
                              <w:t>Crotty's Excavatio</w:t>
                            </w:r>
                            <w:r w:rsidR="00FC4F6E" w:rsidRPr="006E7310">
                              <w:rPr>
                                <w:color w:val="auto"/>
                              </w:rPr>
                              <w:t xml:space="preserve">n </w:t>
                            </w:r>
                            <w:r w:rsidRPr="006E7310">
                              <w:rPr>
                                <w:color w:val="auto"/>
                              </w:rPr>
                              <w:t xml:space="preserve">used </w:t>
                            </w:r>
                            <w:proofErr w:type="gramStart"/>
                            <w:r w:rsidRPr="006E7310">
                              <w:rPr>
                                <w:color w:val="auto"/>
                              </w:rPr>
                              <w:t>a lithium</w:t>
                            </w:r>
                            <w:proofErr w:type="gramEnd"/>
                            <w:r w:rsidRPr="006E7310">
                              <w:rPr>
                                <w:color w:val="auto"/>
                              </w:rPr>
                              <w:t xml:space="preserve"> grease throughout their fleet of machinery. The owner noticed in the hot weather that the grease ap</w:t>
                            </w:r>
                            <w:r w:rsidR="00D235F0" w:rsidRPr="006E7310">
                              <w:rPr>
                                <w:color w:val="auto"/>
                              </w:rPr>
                              <w:t>peared to melt and leak</w:t>
                            </w:r>
                            <w:r w:rsidRPr="006E7310">
                              <w:rPr>
                                <w:color w:val="auto"/>
                              </w:rPr>
                              <w:t xml:space="preserve"> out of the joints. This not only made the machine look dirty it showed that the grease was unable to carry out th</w:t>
                            </w:r>
                            <w:r w:rsidR="00D235F0" w:rsidRPr="006E7310">
                              <w:rPr>
                                <w:color w:val="auto"/>
                              </w:rPr>
                              <w:t xml:space="preserve">e job of minimizing wear in </w:t>
                            </w:r>
                            <w:r w:rsidRPr="006E7310">
                              <w:rPr>
                                <w:color w:val="auto"/>
                              </w:rPr>
                              <w:t>extreme condition</w:t>
                            </w:r>
                            <w:r w:rsidR="00D235F0" w:rsidRPr="006E7310">
                              <w:rPr>
                                <w:color w:val="auto"/>
                              </w:rPr>
                              <w:t>s</w:t>
                            </w:r>
                            <w:r w:rsidRPr="006E7310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4.1pt;margin-top:468.25pt;width:272.75pt;height:1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" filled="f" stroked="f">
                <v:textbox inset="0,0,0,0">
                  <w:txbxContent>
                    <w:p w:rsidR="00AD7696" w:rsidRPr="006E7310" w:rsidRDefault="00A513E6" w:rsidP="003722BB">
                      <w:pPr>
                        <w:pStyle w:val="DecriptionText"/>
                        <w:rPr>
                          <w:color w:val="auto"/>
                        </w:rPr>
                      </w:pPr>
                      <w:r w:rsidRPr="006E7310">
                        <w:rPr>
                          <w:color w:val="auto"/>
                        </w:rPr>
                        <w:t>Crotty's Excavatio</w:t>
                      </w:r>
                      <w:r w:rsidR="00FC4F6E" w:rsidRPr="006E7310">
                        <w:rPr>
                          <w:color w:val="auto"/>
                        </w:rPr>
                        <w:t xml:space="preserve">n </w:t>
                      </w:r>
                      <w:r w:rsidRPr="006E7310">
                        <w:rPr>
                          <w:color w:val="auto"/>
                        </w:rPr>
                        <w:t xml:space="preserve">used </w:t>
                      </w:r>
                      <w:proofErr w:type="gramStart"/>
                      <w:r w:rsidRPr="006E7310">
                        <w:rPr>
                          <w:color w:val="auto"/>
                        </w:rPr>
                        <w:t>a lithium</w:t>
                      </w:r>
                      <w:proofErr w:type="gramEnd"/>
                      <w:r w:rsidRPr="006E7310">
                        <w:rPr>
                          <w:color w:val="auto"/>
                        </w:rPr>
                        <w:t xml:space="preserve"> grease throughout their fleet of machinery. The owner noticed in the hot weather that the grease ap</w:t>
                      </w:r>
                      <w:r w:rsidR="00D235F0" w:rsidRPr="006E7310">
                        <w:rPr>
                          <w:color w:val="auto"/>
                        </w:rPr>
                        <w:t>peared to melt and leak</w:t>
                      </w:r>
                      <w:r w:rsidRPr="006E7310">
                        <w:rPr>
                          <w:color w:val="auto"/>
                        </w:rPr>
                        <w:t xml:space="preserve"> out of the joints. This not only made the machine look dirty it showed that the grease was unable to carry out th</w:t>
                      </w:r>
                      <w:r w:rsidR="00D235F0" w:rsidRPr="006E7310">
                        <w:rPr>
                          <w:color w:val="auto"/>
                        </w:rPr>
                        <w:t xml:space="preserve">e job of minimizing wear in </w:t>
                      </w:r>
                      <w:r w:rsidRPr="006E7310">
                        <w:rPr>
                          <w:color w:val="auto"/>
                        </w:rPr>
                        <w:t>extreme condition</w:t>
                      </w:r>
                      <w:r w:rsidR="00D235F0" w:rsidRPr="006E7310">
                        <w:rPr>
                          <w:color w:val="auto"/>
                        </w:rPr>
                        <w:t>s</w:t>
                      </w:r>
                      <w:r w:rsidRPr="006E7310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59453" wp14:editId="37E81FC0">
                <wp:simplePos x="0" y="0"/>
                <wp:positionH relativeFrom="column">
                  <wp:posOffset>40005</wp:posOffset>
                </wp:positionH>
                <wp:positionV relativeFrom="paragraph">
                  <wp:posOffset>5483860</wp:posOffset>
                </wp:positionV>
                <wp:extent cx="1483995" cy="300355"/>
                <wp:effectExtent l="0" t="0" r="1905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44" w:rsidRPr="00AD7696" w:rsidRDefault="00AD7696" w:rsidP="00AD76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AD7696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-US"/>
                              </w:rPr>
                              <w:t>The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.15pt;margin-top:431.8pt;width:116.8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" filled="f" stroked="f">
                <v:textbox inset="0,0,0,0">
                  <w:txbxContent>
                    <w:p w:rsidR="002A1244" w:rsidRPr="00AD7696" w:rsidRDefault="00AD7696" w:rsidP="00AD7696">
                      <w:pPr>
                        <w:jc w:val="both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AD7696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  <w:szCs w:val="32"/>
                          <w:lang w:val="en-US"/>
                        </w:rPr>
                        <w:t>The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5F16DC4B" wp14:editId="0B0E1765">
            <wp:simplePos x="0" y="0"/>
            <wp:positionH relativeFrom="column">
              <wp:posOffset>-185420</wp:posOffset>
            </wp:positionH>
            <wp:positionV relativeFrom="paragraph">
              <wp:posOffset>804545</wp:posOffset>
            </wp:positionV>
            <wp:extent cx="4636135" cy="4592955"/>
            <wp:effectExtent l="0" t="0" r="0" b="0"/>
            <wp:wrapTight wrapText="bothSides">
              <wp:wrapPolygon edited="0">
                <wp:start x="0" y="0"/>
                <wp:lineTo x="0" y="21501"/>
                <wp:lineTo x="21479" y="21501"/>
                <wp:lineTo x="214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 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135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F0" w:rsidRPr="00AD7696">
        <w:rPr>
          <w:rFonts w:ascii="Arial" w:hAnsi="Arial" w:cs="Arial"/>
          <w:b/>
          <w:noProof/>
          <w:color w:val="E36C0A" w:themeColor="accent6" w:themeShade="BF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FBC69" wp14:editId="42BBCC7B">
                <wp:simplePos x="0" y="0"/>
                <wp:positionH relativeFrom="column">
                  <wp:posOffset>4642485</wp:posOffset>
                </wp:positionH>
                <wp:positionV relativeFrom="paragraph">
                  <wp:posOffset>2052955</wp:posOffset>
                </wp:positionV>
                <wp:extent cx="2226310" cy="2785745"/>
                <wp:effectExtent l="0" t="0" r="254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96" w:rsidRPr="001A2824" w:rsidRDefault="00A513E6" w:rsidP="00AD7696">
                            <w:pP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1A2824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Following the period of flushing the old grease from the joint the operator was very pleased to see a massive reduction in the grease consumption and no apparent oil leakage from the pin</w:t>
                            </w:r>
                            <w:r w:rsidR="00D235F0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and bush joint. Andrew mentioned that</w:t>
                            </w:r>
                            <w:r w:rsidRPr="001A2824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"we went from using 10 pumps of grease each day in the main boom pin down to 5 or less"</w:t>
                            </w:r>
                          </w:p>
                          <w:p w:rsidR="00A513E6" w:rsidRPr="001A2824" w:rsidRDefault="00505AC6" w:rsidP="00A51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1A2824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Andrew (</w:t>
                            </w:r>
                            <w:r w:rsidR="00A513E6" w:rsidRPr="001A2824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Crotty’s Excavation</w:t>
                            </w:r>
                            <w:r w:rsidRPr="001A2824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5.55pt;margin-top:161.65pt;width:175.3pt;height:2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" filled="f" stroked="f">
                <v:textbox inset="0,0,0,0">
                  <w:txbxContent>
                    <w:p w:rsidR="00AD7696" w:rsidRPr="001A2824" w:rsidRDefault="00A513E6" w:rsidP="00AD7696">
                      <w:pP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1A2824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Following the period of flushing the old grease from the joint the operator was very pleased to see a massive reduction in the grease consumption and no apparent oil leakage from the pin</w:t>
                      </w:r>
                      <w:r w:rsidR="00D235F0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and bush joint. Andrew mentioned that</w:t>
                      </w:r>
                      <w:r w:rsidRPr="001A2824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"we went from using 10 pumps of grease each day in the main boom pin down to 5 or less"</w:t>
                      </w:r>
                    </w:p>
                    <w:p w:rsidR="00A513E6" w:rsidRPr="001A2824" w:rsidRDefault="00505AC6" w:rsidP="00A51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1A2824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Andrew (</w:t>
                      </w:r>
                      <w:r w:rsidR="00A513E6" w:rsidRPr="001A2824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Crotty’s Excavation</w:t>
                      </w:r>
                      <w:r w:rsidRPr="001A2824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0EAB" wp14:editId="785D62C6">
                <wp:simplePos x="0" y="0"/>
                <wp:positionH relativeFrom="column">
                  <wp:posOffset>40005</wp:posOffset>
                </wp:positionH>
                <wp:positionV relativeFrom="paragraph">
                  <wp:posOffset>-185420</wp:posOffset>
                </wp:positionV>
                <wp:extent cx="6390005" cy="1336040"/>
                <wp:effectExtent l="0" t="0" r="10795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44" w:rsidRPr="002A1244" w:rsidRDefault="00A513E6" w:rsidP="006D0EBB">
                            <w:pPr>
                              <w:pStyle w:val="TopHeading"/>
                              <w:jc w:val="center"/>
                            </w:pPr>
                            <w:r w:rsidRPr="00A513E6">
                              <w:t>Excavator reduces grease volume by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.15pt;margin-top:-14.6pt;width:503.1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" filled="f" stroked="f">
                <v:textbox inset="0,0,0,0">
                  <w:txbxContent>
                    <w:p w:rsidR="002A1244" w:rsidRPr="002A1244" w:rsidRDefault="00A513E6" w:rsidP="006D0EBB">
                      <w:pPr>
                        <w:pStyle w:val="TopHeading"/>
                        <w:jc w:val="center"/>
                      </w:pPr>
                      <w:r w:rsidRPr="00A513E6">
                        <w:t>Excavator reduces grease volume by 50%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244">
        <w:tab/>
      </w:r>
    </w:p>
    <w:sectPr w:rsidR="00FF5BFC" w:rsidSect="002A1244">
      <w:headerReference w:type="default" r:id="rId9"/>
      <w:pgSz w:w="11907" w:h="16840" w:code="165"/>
      <w:pgMar w:top="3307" w:right="708" w:bottom="1709" w:left="851" w:header="720" w:footer="72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F7" w:rsidRDefault="00280AF7" w:rsidP="00FF5BFC">
      <w:pPr>
        <w:spacing w:after="0" w:line="240" w:lineRule="auto"/>
      </w:pPr>
      <w:r>
        <w:separator/>
      </w:r>
    </w:p>
  </w:endnote>
  <w:endnote w:type="continuationSeparator" w:id="0">
    <w:p w:rsidR="00280AF7" w:rsidRDefault="00280AF7" w:rsidP="00FF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F7" w:rsidRDefault="00280AF7" w:rsidP="00FF5BFC">
      <w:pPr>
        <w:spacing w:after="0" w:line="240" w:lineRule="auto"/>
      </w:pPr>
      <w:r>
        <w:separator/>
      </w:r>
    </w:p>
  </w:footnote>
  <w:footnote w:type="continuationSeparator" w:id="0">
    <w:p w:rsidR="00280AF7" w:rsidRDefault="00280AF7" w:rsidP="00FF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FC" w:rsidRDefault="00FF5B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7908624" wp14:editId="0E76DCB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roClean Letterhead V2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193D"/>
    <w:multiLevelType w:val="hybridMultilevel"/>
    <w:tmpl w:val="E5FE05FE"/>
    <w:lvl w:ilvl="0" w:tplc="78A86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F7"/>
    <w:rsid w:val="000179A9"/>
    <w:rsid w:val="0011070F"/>
    <w:rsid w:val="00115D8A"/>
    <w:rsid w:val="001A2824"/>
    <w:rsid w:val="001C4154"/>
    <w:rsid w:val="00280AF7"/>
    <w:rsid w:val="002A1244"/>
    <w:rsid w:val="00311D31"/>
    <w:rsid w:val="00322A0C"/>
    <w:rsid w:val="003722BB"/>
    <w:rsid w:val="004D4351"/>
    <w:rsid w:val="004E1DCE"/>
    <w:rsid w:val="00505AC6"/>
    <w:rsid w:val="00512B6F"/>
    <w:rsid w:val="00671546"/>
    <w:rsid w:val="006D0EBB"/>
    <w:rsid w:val="006E2CEC"/>
    <w:rsid w:val="006E7310"/>
    <w:rsid w:val="007E600B"/>
    <w:rsid w:val="008B13E6"/>
    <w:rsid w:val="008F2CA6"/>
    <w:rsid w:val="0095126F"/>
    <w:rsid w:val="009D146F"/>
    <w:rsid w:val="00A513E6"/>
    <w:rsid w:val="00AD5D82"/>
    <w:rsid w:val="00AD7696"/>
    <w:rsid w:val="00B102A1"/>
    <w:rsid w:val="00B175AF"/>
    <w:rsid w:val="00B47749"/>
    <w:rsid w:val="00C05F5C"/>
    <w:rsid w:val="00C55896"/>
    <w:rsid w:val="00D235F0"/>
    <w:rsid w:val="00D747ED"/>
    <w:rsid w:val="00DC6496"/>
    <w:rsid w:val="00DF27FE"/>
    <w:rsid w:val="00F00CB5"/>
    <w:rsid w:val="00FC4F6E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FC"/>
  </w:style>
  <w:style w:type="paragraph" w:styleId="Footer">
    <w:name w:val="footer"/>
    <w:basedOn w:val="Normal"/>
    <w:link w:val="FooterChar"/>
    <w:uiPriority w:val="99"/>
    <w:unhideWhenUsed/>
    <w:rsid w:val="00FF5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FC"/>
  </w:style>
  <w:style w:type="paragraph" w:customStyle="1" w:styleId="TopHeading">
    <w:name w:val="Top Heading"/>
    <w:basedOn w:val="Normal"/>
    <w:qFormat/>
    <w:rsid w:val="003722BB"/>
    <w:pPr>
      <w:spacing w:line="240" w:lineRule="auto"/>
    </w:pPr>
    <w:rPr>
      <w:rFonts w:ascii="Arial" w:hAnsi="Arial" w:cs="Arial"/>
      <w:b/>
      <w:color w:val="004154"/>
      <w:sz w:val="56"/>
      <w:szCs w:val="56"/>
      <w:lang w:val="en-US"/>
    </w:rPr>
  </w:style>
  <w:style w:type="paragraph" w:customStyle="1" w:styleId="DecriptionText">
    <w:name w:val="Decription Text"/>
    <w:basedOn w:val="Normal"/>
    <w:qFormat/>
    <w:rsid w:val="003722BB"/>
    <w:rPr>
      <w:rFonts w:ascii="Arial" w:hAnsi="Arial" w:cs="Arial"/>
      <w:color w:val="404040" w:themeColor="text1" w:themeTint="BF"/>
      <w:sz w:val="24"/>
      <w:szCs w:val="24"/>
      <w:lang w:val="en-US"/>
    </w:rPr>
  </w:style>
  <w:style w:type="paragraph" w:customStyle="1" w:styleId="Testimonial">
    <w:name w:val="Testimonial"/>
    <w:basedOn w:val="Normal"/>
    <w:qFormat/>
    <w:rsid w:val="003722BB"/>
    <w:rPr>
      <w:rFonts w:ascii="Arial" w:hAnsi="Arial" w:cs="Arial"/>
      <w:i/>
      <w:color w:val="E36C0A" w:themeColor="accent6" w:themeShade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FC"/>
  </w:style>
  <w:style w:type="paragraph" w:styleId="Footer">
    <w:name w:val="footer"/>
    <w:basedOn w:val="Normal"/>
    <w:link w:val="FooterChar"/>
    <w:uiPriority w:val="99"/>
    <w:unhideWhenUsed/>
    <w:rsid w:val="00FF5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FC"/>
  </w:style>
  <w:style w:type="paragraph" w:customStyle="1" w:styleId="TopHeading">
    <w:name w:val="Top Heading"/>
    <w:basedOn w:val="Normal"/>
    <w:qFormat/>
    <w:rsid w:val="003722BB"/>
    <w:pPr>
      <w:spacing w:line="240" w:lineRule="auto"/>
    </w:pPr>
    <w:rPr>
      <w:rFonts w:ascii="Arial" w:hAnsi="Arial" w:cs="Arial"/>
      <w:b/>
      <w:color w:val="004154"/>
      <w:sz w:val="56"/>
      <w:szCs w:val="56"/>
      <w:lang w:val="en-US"/>
    </w:rPr>
  </w:style>
  <w:style w:type="paragraph" w:customStyle="1" w:styleId="DecriptionText">
    <w:name w:val="Decription Text"/>
    <w:basedOn w:val="Normal"/>
    <w:qFormat/>
    <w:rsid w:val="003722BB"/>
    <w:rPr>
      <w:rFonts w:ascii="Arial" w:hAnsi="Arial" w:cs="Arial"/>
      <w:color w:val="404040" w:themeColor="text1" w:themeTint="BF"/>
      <w:sz w:val="24"/>
      <w:szCs w:val="24"/>
      <w:lang w:val="en-US"/>
    </w:rPr>
  </w:style>
  <w:style w:type="paragraph" w:customStyle="1" w:styleId="Testimonial">
    <w:name w:val="Testimonial"/>
    <w:basedOn w:val="Normal"/>
    <w:qFormat/>
    <w:rsid w:val="003722BB"/>
    <w:rPr>
      <w:rFonts w:ascii="Arial" w:hAnsi="Arial" w:cs="Arial"/>
      <w:i/>
      <w:color w:val="E36C0A" w:themeColor="accent6" w:themeShade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AppData\Local\Microsoft\Windows\Temporary%20Internet%20Files\Content.Outlook\TFWIH8E1\11925%20Terrappe%20Case%20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11925 Terrappe Case Study</Template>
  <TotalTime>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Mann</dc:creator>
  <cp:lastModifiedBy>Nicola Stephen</cp:lastModifiedBy>
  <cp:revision>6</cp:revision>
  <cp:lastPrinted>2015-10-20T01:58:00Z</cp:lastPrinted>
  <dcterms:created xsi:type="dcterms:W3CDTF">2016-03-30T22:04:00Z</dcterms:created>
  <dcterms:modified xsi:type="dcterms:W3CDTF">2016-03-30T23:02:00Z</dcterms:modified>
</cp:coreProperties>
</file>